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72B6" w14:textId="77777777" w:rsidR="00BA0A99" w:rsidRDefault="00BA0A99">
      <w:pPr>
        <w:tabs>
          <w:tab w:val="center" w:pos="4819"/>
          <w:tab w:val="right" w:pos="9638"/>
        </w:tabs>
        <w:rPr>
          <w:sz w:val="22"/>
          <w:szCs w:val="22"/>
        </w:rPr>
      </w:pPr>
    </w:p>
    <w:p w14:paraId="74F5E2CB" w14:textId="77777777" w:rsidR="00310043" w:rsidRDefault="00310043" w:rsidP="00310043">
      <w:pPr>
        <w:shd w:val="clear" w:color="auto" w:fill="FFFFFF"/>
        <w:ind w:left="4536"/>
        <w:rPr>
          <w:color w:val="000000"/>
          <w:szCs w:val="24"/>
          <w:lang w:eastAsia="lt-LT"/>
        </w:rPr>
      </w:pPr>
      <w:r>
        <w:rPr>
          <w:color w:val="000000"/>
          <w:szCs w:val="24"/>
          <w:lang w:eastAsia="lt-LT"/>
        </w:rPr>
        <w:t xml:space="preserve">Lietuvos Respublikos sveikatos apsaugos ministro –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6C72209" w14:textId="228E724E" w:rsidR="00BA0A99" w:rsidRDefault="00310043" w:rsidP="00310043">
      <w:pPr>
        <w:shd w:val="clear" w:color="auto" w:fill="FFFFFF"/>
        <w:ind w:left="4536"/>
        <w:rPr>
          <w:color w:val="000000"/>
          <w:szCs w:val="24"/>
          <w:lang w:eastAsia="lt-LT"/>
        </w:rPr>
      </w:pPr>
      <w:r>
        <w:rPr>
          <w:color w:val="000000"/>
          <w:szCs w:val="24"/>
          <w:lang w:eastAsia="lt-LT"/>
        </w:rPr>
        <w:t xml:space="preserve">operacijų vadovo </w:t>
      </w:r>
    </w:p>
    <w:p w14:paraId="5D7D2BA5" w14:textId="77777777" w:rsidR="00310043" w:rsidRDefault="00310043" w:rsidP="00310043">
      <w:pPr>
        <w:shd w:val="clear" w:color="auto" w:fill="FFFFFF"/>
        <w:ind w:left="4536"/>
        <w:rPr>
          <w:color w:val="000000"/>
          <w:szCs w:val="24"/>
          <w:lang w:eastAsia="lt-LT"/>
        </w:rPr>
      </w:pPr>
      <w:r>
        <w:rPr>
          <w:color w:val="000000"/>
          <w:szCs w:val="24"/>
          <w:lang w:eastAsia="lt-LT"/>
        </w:rPr>
        <w:t>202</w:t>
      </w:r>
      <w:r>
        <w:rPr>
          <w:color w:val="000000"/>
          <w:szCs w:val="24"/>
          <w:lang w:val="en-US" w:eastAsia="lt-LT"/>
        </w:rPr>
        <w:t>1</w:t>
      </w:r>
      <w:r>
        <w:rPr>
          <w:color w:val="000000"/>
          <w:szCs w:val="24"/>
          <w:lang w:eastAsia="lt-LT"/>
        </w:rPr>
        <w:t xml:space="preserve"> m. rugpjūčio 24 d. 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Default="00BA0A99">
      <w:pPr>
        <w:jc w:val="center"/>
        <w:rPr>
          <w:b/>
          <w:sz w:val="23"/>
          <w:szCs w:val="23"/>
          <w:lang w:val="en-US"/>
        </w:rPr>
      </w:pPr>
    </w:p>
    <w:p w14:paraId="0E792881" w14:textId="337D3889" w:rsidR="00BA0A99" w:rsidRDefault="00310043">
      <w:pPr>
        <w:jc w:val="center"/>
        <w:rPr>
          <w:b/>
          <w:sz w:val="23"/>
          <w:szCs w:val="23"/>
        </w:rPr>
      </w:pPr>
      <w:r>
        <w:rPr>
          <w:b/>
          <w:sz w:val="23"/>
          <w:szCs w:val="23"/>
          <w:lang w:val="en-US"/>
        </w:rPr>
        <w:t>PAVYZDIN</w:t>
      </w:r>
      <w:r>
        <w:rPr>
          <w:b/>
          <w:sz w:val="23"/>
          <w:szCs w:val="23"/>
        </w:rPr>
        <w:t>Ė SUTIKIMO DĖL DALYVAVIMO</w:t>
      </w:r>
    </w:p>
    <w:p w14:paraId="59138C84" w14:textId="12FFDF96" w:rsidR="00BA0A99" w:rsidRDefault="00310043">
      <w:pPr>
        <w:jc w:val="center"/>
        <w:rPr>
          <w:b/>
          <w:sz w:val="23"/>
          <w:szCs w:val="23"/>
        </w:rPr>
      </w:pPr>
      <w:r>
        <w:rPr>
          <w:b/>
          <w:sz w:val="23"/>
          <w:szCs w:val="23"/>
        </w:rPr>
        <w:t>MOKYKLOS VYKDOMAME TESTAVIME COVID-19 LIGAI (KORONAVIRUSO INFEKCIJAI) ĮTARTI AR DIAGNOZUOTI 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5A7F77F4" w:rsidR="00BA0A99" w:rsidRDefault="00310043">
      <w:pPr>
        <w:ind w:firstLine="284"/>
        <w:jc w:val="both"/>
        <w:rPr>
          <w:bCs/>
          <w:i/>
          <w:iCs/>
          <w:sz w:val="23"/>
          <w:szCs w:val="23"/>
        </w:rPr>
      </w:pPr>
      <w:r>
        <w:rPr>
          <w:bCs/>
          <w:sz w:val="23"/>
          <w:szCs w:val="23"/>
        </w:rPr>
        <w:t xml:space="preserve">Testavimas vykdomas: _______________________________________________ </w:t>
      </w:r>
      <w:r>
        <w:rPr>
          <w:bCs/>
          <w:i/>
          <w:iCs/>
          <w:sz w:val="23"/>
          <w:szCs w:val="23"/>
        </w:rPr>
        <w:t>[nurodomas mokyklos pavadinimas].</w:t>
      </w:r>
    </w:p>
    <w:p w14:paraId="67C3244E" w14:textId="58468AB8" w:rsidR="00BA0A99" w:rsidRDefault="00310043">
      <w:pPr>
        <w:ind w:firstLine="284"/>
        <w:jc w:val="both"/>
        <w:rPr>
          <w:sz w:val="23"/>
          <w:szCs w:val="23"/>
        </w:rPr>
      </w:pPr>
      <w:r>
        <w:rPr>
          <w:iCs/>
          <w:sz w:val="23"/>
          <w:szCs w:val="23"/>
          <w:lang w:eastAsia="lt-LT"/>
        </w:rPr>
        <w:t xml:space="preserve">Už testavimo organizavimą atsakingas asmuo: </w:t>
      </w:r>
      <w:r>
        <w:rPr>
          <w:sz w:val="23"/>
          <w:szCs w:val="23"/>
        </w:rPr>
        <w:t>____________________________________________</w:t>
      </w:r>
    </w:p>
    <w:p w14:paraId="6AB974CF" w14:textId="51A706CE" w:rsidR="00BA0A99" w:rsidRDefault="00310043">
      <w:pPr>
        <w:tabs>
          <w:tab w:val="left" w:pos="709"/>
        </w:tabs>
        <w:jc w:val="both"/>
        <w:rPr>
          <w:i/>
          <w:iCs/>
          <w:sz w:val="23"/>
          <w:szCs w:val="23"/>
        </w:rPr>
      </w:pPr>
      <w:r>
        <w:rPr>
          <w:i/>
          <w:iCs/>
          <w:sz w:val="23"/>
          <w:szCs w:val="23"/>
        </w:rPr>
        <w:t xml:space="preserve">[nurodoma už testavimo organizavimą atsakingo asmens vardas, pavardė,  pareigos ir kontaktai]. </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4A91EE9" w14:textId="4CD824EE"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17178C51"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7B2D5CE1"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1641D897" w14:textId="0816B64A"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004ADFD1" w:rsidR="00BA0A99" w:rsidRDefault="00310043">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SARS-CoV-2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Default="00310043">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6703B20C" w14:textId="6B51D5B0" w:rsidR="00BA0A99" w:rsidRDefault="00310043">
      <w:pPr>
        <w:tabs>
          <w:tab w:val="left" w:pos="709"/>
        </w:tabs>
        <w:ind w:firstLine="284"/>
        <w:jc w:val="both"/>
        <w:rPr>
          <w:sz w:val="23"/>
          <w:szCs w:val="23"/>
        </w:rPr>
      </w:pPr>
      <w:r>
        <w:rPr>
          <w:sz w:val="23"/>
          <w:szCs w:val="23"/>
        </w:rPr>
        <w:t>________________________________________________________________________________</w:t>
      </w:r>
    </w:p>
    <w:p w14:paraId="30B4D883" w14:textId="2501CD88" w:rsidR="00BA0A99" w:rsidRDefault="00310043">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BA0A99" w:rsidRDefault="00BA0A99">
      <w:pPr>
        <w:tabs>
          <w:tab w:val="left" w:pos="709"/>
        </w:tabs>
        <w:ind w:firstLine="284"/>
        <w:jc w:val="both"/>
        <w:rPr>
          <w:sz w:val="23"/>
          <w:szCs w:val="23"/>
        </w:rPr>
      </w:pPr>
    </w:p>
    <w:p w14:paraId="74E809C5" w14:textId="30DB6F0F" w:rsidR="00BA0A99" w:rsidRDefault="00310043">
      <w:pPr>
        <w:tabs>
          <w:tab w:val="left" w:pos="709"/>
        </w:tabs>
        <w:ind w:firstLine="284"/>
        <w:jc w:val="both"/>
        <w:rPr>
          <w:sz w:val="23"/>
          <w:szCs w:val="23"/>
        </w:rPr>
      </w:pPr>
      <w:r>
        <w:rPr>
          <w:sz w:val="23"/>
          <w:szCs w:val="23"/>
        </w:rPr>
        <w:t>Mokyklos duomenų apsaugos pareigūnas: ______________________________________________</w:t>
      </w:r>
    </w:p>
    <w:p w14:paraId="5F575B04" w14:textId="6D405715" w:rsidR="00BA0A99" w:rsidRDefault="00310043">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lastRenderedPageBreak/>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02A44BA6" w14:textId="77777777" w:rsidR="00BA0A99" w:rsidRDefault="00BA0A99">
      <w:pPr>
        <w:shd w:val="clear" w:color="auto" w:fill="FFFFFF"/>
        <w:ind w:firstLine="284"/>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168E" w14:textId="77777777" w:rsidR="001A2A5F" w:rsidRDefault="001A2A5F">
      <w:pPr>
        <w:rPr>
          <w:sz w:val="22"/>
          <w:szCs w:val="22"/>
        </w:rPr>
      </w:pPr>
      <w:r>
        <w:rPr>
          <w:sz w:val="22"/>
          <w:szCs w:val="22"/>
        </w:rPr>
        <w:separator/>
      </w:r>
    </w:p>
  </w:endnote>
  <w:endnote w:type="continuationSeparator" w:id="0">
    <w:p w14:paraId="667CA858" w14:textId="77777777" w:rsidR="001A2A5F" w:rsidRDefault="001A2A5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22A3" w14:textId="77777777" w:rsidR="001A2A5F" w:rsidRDefault="001A2A5F">
      <w:pPr>
        <w:rPr>
          <w:sz w:val="22"/>
          <w:szCs w:val="22"/>
        </w:rPr>
      </w:pPr>
      <w:r>
        <w:rPr>
          <w:sz w:val="22"/>
          <w:szCs w:val="22"/>
        </w:rPr>
        <w:separator/>
      </w:r>
    </w:p>
  </w:footnote>
  <w:footnote w:type="continuationSeparator" w:id="0">
    <w:p w14:paraId="5271E423" w14:textId="77777777" w:rsidR="001A2A5F" w:rsidRDefault="001A2A5F">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1A2A5F"/>
    <w:rsid w:val="00310043"/>
    <w:rsid w:val="0038501B"/>
    <w:rsid w:val="008B4C59"/>
    <w:rsid w:val="00BA0A9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0DD9B308-05D2-4266-A69C-8F1F2B67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32D2-1F2A-4A13-A9C0-40FA44D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1985</Words>
  <Characters>11318</Characters>
  <Application>Microsoft Office Word</Application>
  <DocSecurity>0</DocSecurity>
  <Lines>94</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VIRGINIJA EMILIJA NAVICKIENĖ</cp:lastModifiedBy>
  <cp:revision>2</cp:revision>
  <dcterms:created xsi:type="dcterms:W3CDTF">2021-08-26T12:29:00Z</dcterms:created>
  <dcterms:modified xsi:type="dcterms:W3CDTF">2021-08-26T12:29:00Z</dcterms:modified>
</cp:coreProperties>
</file>